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B5" w:rsidRDefault="00E34BB4" w:rsidP="00E34BB4">
      <w:pPr>
        <w:jc w:val="center"/>
        <w:rPr>
          <w:b/>
          <w:sz w:val="32"/>
          <w:szCs w:val="32"/>
        </w:rPr>
      </w:pPr>
      <w:r w:rsidRPr="00E34BB4">
        <w:rPr>
          <w:b/>
          <w:sz w:val="32"/>
          <w:szCs w:val="32"/>
        </w:rPr>
        <w:t>Junior College Application Information Package</w:t>
      </w:r>
    </w:p>
    <w:p w:rsidR="00E34BB4" w:rsidRPr="003C7F44" w:rsidRDefault="00A778B2" w:rsidP="00D13D1F">
      <w:pPr>
        <w:spacing w:line="276" w:lineRule="auto"/>
        <w:rPr>
          <w:rFonts w:ascii="Times New Roman" w:hAnsi="Times New Roman" w:cs="Times New Roman"/>
        </w:rPr>
      </w:pPr>
      <w:r>
        <w:rPr>
          <w:rFonts w:ascii="Times New Roman" w:hAnsi="Times New Roman" w:cs="Times New Roman"/>
        </w:rPr>
        <w:t>Below are</w:t>
      </w:r>
      <w:r w:rsidR="00E34BB4" w:rsidRPr="003C7F44">
        <w:rPr>
          <w:rFonts w:ascii="Times New Roman" w:hAnsi="Times New Roman" w:cs="Times New Roman"/>
        </w:rPr>
        <w:t xml:space="preserve"> steps junior student</w:t>
      </w:r>
      <w:r>
        <w:rPr>
          <w:rFonts w:ascii="Times New Roman" w:hAnsi="Times New Roman" w:cs="Times New Roman"/>
        </w:rPr>
        <w:t>s</w:t>
      </w:r>
      <w:r w:rsidR="00E34BB4" w:rsidRPr="003C7F44">
        <w:rPr>
          <w:rFonts w:ascii="Times New Roman" w:hAnsi="Times New Roman" w:cs="Times New Roman"/>
        </w:rPr>
        <w:t xml:space="preserve"> need to take in preparation for their college application in the fall.</w:t>
      </w:r>
      <w:r w:rsidR="0003089C" w:rsidRPr="003C7F44">
        <w:rPr>
          <w:rFonts w:ascii="Times New Roman" w:hAnsi="Times New Roman" w:cs="Times New Roman"/>
        </w:rPr>
        <w:t xml:space="preserve"> </w:t>
      </w:r>
    </w:p>
    <w:p w:rsidR="00E34BB4" w:rsidRPr="003C7F44" w:rsidRDefault="006B4EA4" w:rsidP="00D13D1F">
      <w:pPr>
        <w:pStyle w:val="ListParagraph"/>
        <w:numPr>
          <w:ilvl w:val="0"/>
          <w:numId w:val="1"/>
        </w:numPr>
        <w:spacing w:line="276" w:lineRule="auto"/>
        <w:rPr>
          <w:rFonts w:ascii="Times New Roman" w:hAnsi="Times New Roman" w:cs="Times New Roman"/>
        </w:rPr>
      </w:pPr>
      <w:hyperlink r:id="rId5" w:history="1">
        <w:proofErr w:type="spellStart"/>
        <w:r w:rsidR="00E34BB4" w:rsidRPr="003C7F44">
          <w:rPr>
            <w:rStyle w:val="Hyperlink"/>
            <w:rFonts w:ascii="Times New Roman" w:hAnsi="Times New Roman" w:cs="Times New Roman"/>
          </w:rPr>
          <w:t>Naviance</w:t>
        </w:r>
        <w:proofErr w:type="spellEnd"/>
      </w:hyperlink>
      <w:r w:rsidR="00E34BB4" w:rsidRPr="003C7F44">
        <w:rPr>
          <w:rFonts w:ascii="Times New Roman" w:hAnsi="Times New Roman" w:cs="Times New Roman"/>
        </w:rPr>
        <w:t xml:space="preserve">: SJPII uses the </w:t>
      </w:r>
      <w:proofErr w:type="spellStart"/>
      <w:r w:rsidR="00E34BB4" w:rsidRPr="003C7F44">
        <w:rPr>
          <w:rFonts w:ascii="Times New Roman" w:hAnsi="Times New Roman" w:cs="Times New Roman"/>
        </w:rPr>
        <w:t>Naviance</w:t>
      </w:r>
      <w:proofErr w:type="spellEnd"/>
      <w:r w:rsidR="00E34BB4" w:rsidRPr="003C7F44">
        <w:rPr>
          <w:rFonts w:ascii="Times New Roman" w:hAnsi="Times New Roman" w:cs="Times New Roman"/>
        </w:rPr>
        <w:t xml:space="preserve"> college and career readiness software to provide students with college planning and career assessment tools</w:t>
      </w:r>
      <w:r w:rsidR="00A778B2">
        <w:rPr>
          <w:rFonts w:ascii="Times New Roman" w:hAnsi="Times New Roman" w:cs="Times New Roman"/>
        </w:rPr>
        <w:t xml:space="preserve"> (see </w:t>
      </w:r>
      <w:hyperlink r:id="rId6" w:history="1">
        <w:proofErr w:type="spellStart"/>
        <w:r w:rsidR="00A778B2" w:rsidRPr="00A778B2">
          <w:rPr>
            <w:rStyle w:val="Hyperlink"/>
            <w:rFonts w:ascii="Times New Roman" w:hAnsi="Times New Roman" w:cs="Times New Roman"/>
          </w:rPr>
          <w:t>Naviance</w:t>
        </w:r>
        <w:proofErr w:type="spellEnd"/>
        <w:r w:rsidR="00A778B2" w:rsidRPr="00A778B2">
          <w:rPr>
            <w:rStyle w:val="Hyperlink"/>
            <w:rFonts w:ascii="Times New Roman" w:hAnsi="Times New Roman" w:cs="Times New Roman"/>
          </w:rPr>
          <w:t xml:space="preserve"> overview</w:t>
        </w:r>
      </w:hyperlink>
      <w:r w:rsidR="00A778B2">
        <w:rPr>
          <w:rFonts w:ascii="Times New Roman" w:hAnsi="Times New Roman" w:cs="Times New Roman"/>
        </w:rPr>
        <w:t>)</w:t>
      </w:r>
      <w:r w:rsidR="00E34BB4" w:rsidRPr="003C7F44">
        <w:rPr>
          <w:rFonts w:ascii="Times New Roman" w:hAnsi="Times New Roman" w:cs="Times New Roman"/>
        </w:rPr>
        <w:t xml:space="preserve">. All students </w:t>
      </w:r>
      <w:r w:rsidR="00D13D1F" w:rsidRPr="003C7F44">
        <w:rPr>
          <w:rFonts w:ascii="Times New Roman" w:hAnsi="Times New Roman" w:cs="Times New Roman"/>
        </w:rPr>
        <w:t xml:space="preserve">in the junior class should have an account, please contact your guidance counselor for assistance. </w:t>
      </w:r>
      <w:proofErr w:type="spellStart"/>
      <w:r w:rsidR="00D13D1F" w:rsidRPr="003C7F44">
        <w:rPr>
          <w:rFonts w:ascii="Times New Roman" w:hAnsi="Times New Roman" w:cs="Times New Roman"/>
        </w:rPr>
        <w:t>Naviance</w:t>
      </w:r>
      <w:proofErr w:type="spellEnd"/>
      <w:r w:rsidR="00D13D1F" w:rsidRPr="003C7F44">
        <w:rPr>
          <w:rFonts w:ascii="Times New Roman" w:hAnsi="Times New Roman" w:cs="Times New Roman"/>
        </w:rPr>
        <w:t xml:space="preserve"> can be used for the following purposes:</w:t>
      </w:r>
    </w:p>
    <w:p w:rsidR="00D13D1F" w:rsidRPr="003C7F44" w:rsidRDefault="00D13D1F" w:rsidP="00D13D1F">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Understand college possibilities – helps you to plan what </w:t>
      </w:r>
      <w:r w:rsidR="005D739A" w:rsidRPr="003C7F44">
        <w:rPr>
          <w:rFonts w:ascii="Times New Roman" w:hAnsi="Times New Roman" w:cs="Times New Roman"/>
        </w:rPr>
        <w:t>course</w:t>
      </w:r>
      <w:r w:rsidRPr="003C7F44">
        <w:rPr>
          <w:rFonts w:ascii="Times New Roman" w:hAnsi="Times New Roman" w:cs="Times New Roman"/>
        </w:rPr>
        <w:t xml:space="preserve"> to take to achieve you college goals or helps you to determine </w:t>
      </w:r>
      <w:r w:rsidR="005D739A" w:rsidRPr="003C7F44">
        <w:rPr>
          <w:rFonts w:ascii="Times New Roman" w:hAnsi="Times New Roman" w:cs="Times New Roman"/>
        </w:rPr>
        <w:t xml:space="preserve">possible </w:t>
      </w:r>
      <w:r w:rsidRPr="003C7F44">
        <w:rPr>
          <w:rFonts w:ascii="Times New Roman" w:hAnsi="Times New Roman" w:cs="Times New Roman"/>
        </w:rPr>
        <w:t>direction</w:t>
      </w:r>
      <w:r w:rsidR="005D739A" w:rsidRPr="003C7F44">
        <w:rPr>
          <w:rFonts w:ascii="Times New Roman" w:hAnsi="Times New Roman" w:cs="Times New Roman"/>
        </w:rPr>
        <w:t>s to take if you undecided</w:t>
      </w:r>
      <w:r w:rsidRPr="003C7F44">
        <w:rPr>
          <w:rFonts w:ascii="Times New Roman" w:hAnsi="Times New Roman" w:cs="Times New Roman"/>
        </w:rPr>
        <w:t>.</w:t>
      </w:r>
    </w:p>
    <w:p w:rsidR="00D13D1F" w:rsidRPr="003C7F44" w:rsidRDefault="00D13D1F" w:rsidP="00D13D1F">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Explore high school specific college admissions stats – for example, what scores will get you into Harvard.</w:t>
      </w:r>
    </w:p>
    <w:p w:rsidR="00D13D1F" w:rsidRPr="003C7F44" w:rsidRDefault="00D13D1F" w:rsidP="00D13D1F">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Match to best-fit colleges – based on your current scores</w:t>
      </w:r>
      <w:r w:rsidR="00353E9F" w:rsidRPr="003C7F44">
        <w:rPr>
          <w:rFonts w:ascii="Times New Roman" w:hAnsi="Times New Roman" w:cs="Times New Roman"/>
        </w:rPr>
        <w:t xml:space="preserve"> and courses</w:t>
      </w:r>
      <w:r w:rsidRPr="003C7F44">
        <w:rPr>
          <w:rFonts w:ascii="Times New Roman" w:hAnsi="Times New Roman" w:cs="Times New Roman"/>
        </w:rPr>
        <w:t>, what college will most likely accept you.</w:t>
      </w:r>
    </w:p>
    <w:p w:rsidR="00D13D1F" w:rsidRPr="003C7F44" w:rsidRDefault="00D13D1F" w:rsidP="00D13D1F">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Identify ideal college majors</w:t>
      </w:r>
      <w:r w:rsidR="00A778B2">
        <w:rPr>
          <w:rFonts w:ascii="Times New Roman" w:hAnsi="Times New Roman" w:cs="Times New Roman"/>
        </w:rPr>
        <w:t>- plan you career path.</w:t>
      </w:r>
    </w:p>
    <w:p w:rsidR="00D13D1F" w:rsidRPr="003C7F44" w:rsidRDefault="00402C40" w:rsidP="00D13D1F">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Counselors use the </w:t>
      </w:r>
      <w:proofErr w:type="spellStart"/>
      <w:r w:rsidRPr="003C7F44">
        <w:rPr>
          <w:rFonts w:ascii="Times New Roman" w:hAnsi="Times New Roman" w:cs="Times New Roman"/>
        </w:rPr>
        <w:t>Naviance</w:t>
      </w:r>
      <w:proofErr w:type="spellEnd"/>
      <w:r w:rsidRPr="003C7F44">
        <w:rPr>
          <w:rFonts w:ascii="Times New Roman" w:hAnsi="Times New Roman" w:cs="Times New Roman"/>
        </w:rPr>
        <w:t xml:space="preserve"> software </w:t>
      </w:r>
      <w:r w:rsidR="00D13D1F" w:rsidRPr="003C7F44">
        <w:rPr>
          <w:rFonts w:ascii="Times New Roman" w:hAnsi="Times New Roman" w:cs="Times New Roman"/>
        </w:rPr>
        <w:t xml:space="preserve">to send </w:t>
      </w:r>
      <w:r w:rsidRPr="003C7F44">
        <w:rPr>
          <w:rFonts w:ascii="Times New Roman" w:hAnsi="Times New Roman" w:cs="Times New Roman"/>
        </w:rPr>
        <w:t xml:space="preserve">(securely) </w:t>
      </w:r>
      <w:r w:rsidR="00D13D1F" w:rsidRPr="003C7F44">
        <w:rPr>
          <w:rFonts w:ascii="Times New Roman" w:hAnsi="Times New Roman" w:cs="Times New Roman"/>
        </w:rPr>
        <w:t>student application</w:t>
      </w:r>
      <w:r w:rsidR="00F61E9F">
        <w:rPr>
          <w:rFonts w:ascii="Times New Roman" w:hAnsi="Times New Roman" w:cs="Times New Roman"/>
        </w:rPr>
        <w:t xml:space="preserve"> </w:t>
      </w:r>
      <w:r w:rsidR="00D13D1F" w:rsidRPr="003C7F44">
        <w:rPr>
          <w:rFonts w:ascii="Times New Roman" w:hAnsi="Times New Roman" w:cs="Times New Roman"/>
        </w:rPr>
        <w:t>related forms such as transcripts, letter</w:t>
      </w:r>
      <w:r w:rsidRPr="003C7F44">
        <w:rPr>
          <w:rFonts w:ascii="Times New Roman" w:hAnsi="Times New Roman" w:cs="Times New Roman"/>
        </w:rPr>
        <w:t xml:space="preserve">s of </w:t>
      </w:r>
      <w:r w:rsidR="00D13D1F" w:rsidRPr="003C7F44">
        <w:rPr>
          <w:rFonts w:ascii="Times New Roman" w:hAnsi="Times New Roman" w:cs="Times New Roman"/>
        </w:rPr>
        <w:t>recommendation</w:t>
      </w:r>
      <w:r w:rsidRPr="003C7F44">
        <w:rPr>
          <w:rFonts w:ascii="Times New Roman" w:hAnsi="Times New Roman" w:cs="Times New Roman"/>
        </w:rPr>
        <w:t>, school profiles etc.</w:t>
      </w:r>
    </w:p>
    <w:p w:rsidR="00402C40" w:rsidRPr="003C7F44" w:rsidRDefault="00402C40" w:rsidP="00D13D1F">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You can </w:t>
      </w:r>
      <w:r w:rsidR="00A778B2">
        <w:rPr>
          <w:rFonts w:ascii="Times New Roman" w:hAnsi="Times New Roman" w:cs="Times New Roman"/>
        </w:rPr>
        <w:t xml:space="preserve">also </w:t>
      </w:r>
      <w:r w:rsidRPr="003C7F44">
        <w:rPr>
          <w:rFonts w:ascii="Times New Roman" w:hAnsi="Times New Roman" w:cs="Times New Roman"/>
        </w:rPr>
        <w:t>keep track of your community service hours</w:t>
      </w:r>
      <w:r w:rsidR="00A778B2">
        <w:rPr>
          <w:rFonts w:ascii="Times New Roman" w:hAnsi="Times New Roman" w:cs="Times New Roman"/>
        </w:rPr>
        <w:t xml:space="preserve"> using this software3</w:t>
      </w:r>
    </w:p>
    <w:p w:rsidR="00402C40" w:rsidRPr="003C7F44" w:rsidRDefault="00402C40" w:rsidP="00402C40">
      <w:pPr>
        <w:spacing w:line="276" w:lineRule="auto"/>
        <w:ind w:left="720"/>
        <w:rPr>
          <w:rFonts w:ascii="Times New Roman" w:hAnsi="Times New Roman" w:cs="Times New Roman"/>
        </w:rPr>
      </w:pPr>
      <w:r w:rsidRPr="003C7F44">
        <w:rPr>
          <w:rFonts w:ascii="Times New Roman" w:hAnsi="Times New Roman" w:cs="Times New Roman"/>
        </w:rPr>
        <w:t xml:space="preserve">* See the </w:t>
      </w:r>
      <w:r w:rsidR="00353E9F" w:rsidRPr="003C7F44">
        <w:rPr>
          <w:rFonts w:ascii="Times New Roman" w:hAnsi="Times New Roman" w:cs="Times New Roman"/>
        </w:rPr>
        <w:t xml:space="preserve">SJPII </w:t>
      </w:r>
      <w:proofErr w:type="spellStart"/>
      <w:r w:rsidRPr="003C7F44">
        <w:rPr>
          <w:rFonts w:ascii="Times New Roman" w:hAnsi="Times New Roman" w:cs="Times New Roman"/>
        </w:rPr>
        <w:t>Naviance</w:t>
      </w:r>
      <w:proofErr w:type="spellEnd"/>
      <w:r w:rsidRPr="003C7F44">
        <w:rPr>
          <w:rFonts w:ascii="Times New Roman" w:hAnsi="Times New Roman" w:cs="Times New Roman"/>
        </w:rPr>
        <w:t xml:space="preserve"> pamphlet attached.</w:t>
      </w:r>
    </w:p>
    <w:p w:rsidR="00402C40" w:rsidRPr="003C7F44" w:rsidRDefault="00402C40" w:rsidP="00402C40">
      <w:pPr>
        <w:pStyle w:val="ListParagraph"/>
        <w:numPr>
          <w:ilvl w:val="0"/>
          <w:numId w:val="1"/>
        </w:numPr>
        <w:spacing w:line="276" w:lineRule="auto"/>
        <w:rPr>
          <w:rFonts w:ascii="Times New Roman" w:hAnsi="Times New Roman" w:cs="Times New Roman"/>
        </w:rPr>
      </w:pPr>
      <w:r w:rsidRPr="003C7F44">
        <w:rPr>
          <w:rFonts w:ascii="Times New Roman" w:hAnsi="Times New Roman" w:cs="Times New Roman"/>
        </w:rPr>
        <w:t xml:space="preserve">Students can apply directly to their college of choice </w:t>
      </w:r>
      <w:r w:rsidR="00286A58" w:rsidRPr="003C7F44">
        <w:rPr>
          <w:rFonts w:ascii="Times New Roman" w:hAnsi="Times New Roman" w:cs="Times New Roman"/>
        </w:rPr>
        <w:t xml:space="preserve">OR </w:t>
      </w:r>
      <w:r w:rsidRPr="003C7F44">
        <w:rPr>
          <w:rFonts w:ascii="Times New Roman" w:hAnsi="Times New Roman" w:cs="Times New Roman"/>
        </w:rPr>
        <w:t xml:space="preserve">using </w:t>
      </w:r>
      <w:hyperlink r:id="rId7" w:history="1">
        <w:r w:rsidRPr="003C7F44">
          <w:rPr>
            <w:rStyle w:val="Hyperlink"/>
            <w:rFonts w:ascii="Times New Roman" w:hAnsi="Times New Roman" w:cs="Times New Roman"/>
          </w:rPr>
          <w:t>Common App</w:t>
        </w:r>
      </w:hyperlink>
      <w:r w:rsidR="00286A58" w:rsidRPr="003C7F44">
        <w:rPr>
          <w:rFonts w:ascii="Times New Roman" w:hAnsi="Times New Roman" w:cs="Times New Roman"/>
        </w:rPr>
        <w:t xml:space="preserve"> where they can</w:t>
      </w:r>
      <w:r w:rsidRPr="003C7F44">
        <w:rPr>
          <w:rFonts w:ascii="Times New Roman" w:hAnsi="Times New Roman" w:cs="Times New Roman"/>
        </w:rPr>
        <w:t xml:space="preserve"> apply to several colleges </w:t>
      </w:r>
      <w:r w:rsidR="00286A58" w:rsidRPr="003C7F44">
        <w:rPr>
          <w:rFonts w:ascii="Times New Roman" w:hAnsi="Times New Roman" w:cs="Times New Roman"/>
        </w:rPr>
        <w:t xml:space="preserve">(800 possible colleges in 49 states) </w:t>
      </w:r>
      <w:r w:rsidRPr="003C7F44">
        <w:rPr>
          <w:rFonts w:ascii="Times New Roman" w:hAnsi="Times New Roman" w:cs="Times New Roman"/>
        </w:rPr>
        <w:t>at the same time.</w:t>
      </w:r>
      <w:r w:rsidR="00286A58" w:rsidRPr="003C7F44">
        <w:rPr>
          <w:rFonts w:ascii="Times New Roman" w:hAnsi="Times New Roman" w:cs="Times New Roman"/>
        </w:rPr>
        <w:t xml:space="preserve"> Once you sign in with Common App, it is important you link Common App with </w:t>
      </w:r>
      <w:proofErr w:type="spellStart"/>
      <w:r w:rsidR="00286A58" w:rsidRPr="003C7F44">
        <w:rPr>
          <w:rFonts w:ascii="Times New Roman" w:hAnsi="Times New Roman" w:cs="Times New Roman"/>
        </w:rPr>
        <w:t>Naviance</w:t>
      </w:r>
      <w:proofErr w:type="spellEnd"/>
      <w:r w:rsidR="00286A58" w:rsidRPr="003C7F44">
        <w:rPr>
          <w:rFonts w:ascii="Times New Roman" w:hAnsi="Times New Roman" w:cs="Times New Roman"/>
        </w:rPr>
        <w:t>. Once linked, the counselors will be able to send all your application</w:t>
      </w:r>
      <w:r w:rsidR="00353E9F" w:rsidRPr="003C7F44">
        <w:rPr>
          <w:rFonts w:ascii="Times New Roman" w:hAnsi="Times New Roman" w:cs="Times New Roman"/>
        </w:rPr>
        <w:t xml:space="preserve"> -</w:t>
      </w:r>
      <w:r w:rsidR="00286A58" w:rsidRPr="003C7F44">
        <w:rPr>
          <w:rFonts w:ascii="Times New Roman" w:hAnsi="Times New Roman" w:cs="Times New Roman"/>
        </w:rPr>
        <w:t xml:space="preserve"> support documents </w:t>
      </w:r>
      <w:r w:rsidR="00353E9F" w:rsidRPr="003C7F44">
        <w:rPr>
          <w:rFonts w:ascii="Times New Roman" w:hAnsi="Times New Roman" w:cs="Times New Roman"/>
        </w:rPr>
        <w:t>through</w:t>
      </w:r>
      <w:r w:rsidR="00286A58" w:rsidRPr="003C7F44">
        <w:rPr>
          <w:rFonts w:ascii="Times New Roman" w:hAnsi="Times New Roman" w:cs="Times New Roman"/>
        </w:rPr>
        <w:t xml:space="preserve"> </w:t>
      </w:r>
      <w:proofErr w:type="spellStart"/>
      <w:r w:rsidR="00286A58" w:rsidRPr="003C7F44">
        <w:rPr>
          <w:rFonts w:ascii="Times New Roman" w:hAnsi="Times New Roman" w:cs="Times New Roman"/>
        </w:rPr>
        <w:t>Naviance</w:t>
      </w:r>
      <w:proofErr w:type="spellEnd"/>
      <w:r w:rsidR="00286A58" w:rsidRPr="003C7F44">
        <w:rPr>
          <w:rFonts w:ascii="Times New Roman" w:hAnsi="Times New Roman" w:cs="Times New Roman"/>
        </w:rPr>
        <w:t>.</w:t>
      </w:r>
    </w:p>
    <w:p w:rsidR="00286A58" w:rsidRPr="003C7F44" w:rsidRDefault="00286A58" w:rsidP="00286A58">
      <w:pPr>
        <w:pStyle w:val="ListParagraph"/>
        <w:spacing w:line="276" w:lineRule="auto"/>
        <w:rPr>
          <w:rFonts w:ascii="Times New Roman" w:hAnsi="Times New Roman" w:cs="Times New Roman"/>
        </w:rPr>
      </w:pPr>
    </w:p>
    <w:p w:rsidR="00286A58" w:rsidRPr="003C7F44" w:rsidRDefault="00286A58" w:rsidP="00286A58">
      <w:pPr>
        <w:pStyle w:val="ListParagraph"/>
        <w:spacing w:line="276" w:lineRule="auto"/>
        <w:rPr>
          <w:rFonts w:ascii="Times New Roman" w:hAnsi="Times New Roman" w:cs="Times New Roman"/>
        </w:rPr>
      </w:pPr>
      <w:r w:rsidRPr="003C7F44">
        <w:rPr>
          <w:rFonts w:ascii="Times New Roman" w:hAnsi="Times New Roman" w:cs="Times New Roman"/>
        </w:rPr>
        <w:t xml:space="preserve">*See the detailed document how to match Common App to </w:t>
      </w:r>
      <w:proofErr w:type="spellStart"/>
      <w:r w:rsidRPr="003C7F44">
        <w:rPr>
          <w:rFonts w:ascii="Times New Roman" w:hAnsi="Times New Roman" w:cs="Times New Roman"/>
        </w:rPr>
        <w:t>Naviance</w:t>
      </w:r>
      <w:proofErr w:type="spellEnd"/>
      <w:r w:rsidRPr="003C7F44">
        <w:rPr>
          <w:rFonts w:ascii="Times New Roman" w:hAnsi="Times New Roman" w:cs="Times New Roman"/>
        </w:rPr>
        <w:t>.</w:t>
      </w:r>
    </w:p>
    <w:p w:rsidR="00286A58" w:rsidRPr="003C7F44" w:rsidRDefault="00286A58" w:rsidP="00286A58">
      <w:pPr>
        <w:pStyle w:val="ListParagraph"/>
        <w:spacing w:line="276" w:lineRule="auto"/>
        <w:rPr>
          <w:rFonts w:ascii="Times New Roman" w:hAnsi="Times New Roman" w:cs="Times New Roman"/>
        </w:rPr>
      </w:pPr>
    </w:p>
    <w:p w:rsidR="00286A58" w:rsidRPr="003C7F44" w:rsidRDefault="002E3DE4" w:rsidP="002E3DE4">
      <w:pPr>
        <w:pStyle w:val="ListParagraph"/>
        <w:numPr>
          <w:ilvl w:val="0"/>
          <w:numId w:val="1"/>
        </w:numPr>
        <w:spacing w:line="276" w:lineRule="auto"/>
        <w:rPr>
          <w:rFonts w:ascii="Times New Roman" w:hAnsi="Times New Roman" w:cs="Times New Roman"/>
        </w:rPr>
      </w:pPr>
      <w:r w:rsidRPr="003C7F44">
        <w:rPr>
          <w:rFonts w:ascii="Times New Roman" w:hAnsi="Times New Roman" w:cs="Times New Roman"/>
        </w:rPr>
        <w:t>Colleges will ask for the following:</w:t>
      </w:r>
    </w:p>
    <w:p w:rsidR="002E3DE4" w:rsidRPr="003C7F44" w:rsidRDefault="002E3DE4" w:rsidP="002E3DE4">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SAT </w:t>
      </w:r>
      <w:r w:rsidR="00353E9F" w:rsidRPr="003C7F44">
        <w:rPr>
          <w:rFonts w:ascii="Times New Roman" w:hAnsi="Times New Roman" w:cs="Times New Roman"/>
        </w:rPr>
        <w:t xml:space="preserve">scores </w:t>
      </w:r>
      <w:hyperlink r:id="rId8" w:history="1">
        <w:r w:rsidRPr="00F61E9F">
          <w:rPr>
            <w:rStyle w:val="Hyperlink"/>
            <w:rFonts w:ascii="Times New Roman" w:hAnsi="Times New Roman" w:cs="Times New Roman"/>
          </w:rPr>
          <w:t>(</w:t>
        </w:r>
        <w:r w:rsidR="00F61E9F" w:rsidRPr="00F61E9F">
          <w:rPr>
            <w:rStyle w:val="Hyperlink"/>
            <w:rFonts w:ascii="Times New Roman" w:hAnsi="Times New Roman" w:cs="Times New Roman"/>
          </w:rPr>
          <w:t>SAT registration</w:t>
        </w:r>
      </w:hyperlink>
      <w:r w:rsidRPr="003C7F44">
        <w:rPr>
          <w:rFonts w:ascii="Times New Roman" w:hAnsi="Times New Roman" w:cs="Times New Roman"/>
        </w:rPr>
        <w:t xml:space="preserve">) or  </w:t>
      </w:r>
    </w:p>
    <w:p w:rsidR="00F61E9F" w:rsidRDefault="002E3DE4" w:rsidP="002E3DE4">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ACT scores (</w:t>
      </w:r>
      <w:hyperlink r:id="rId9" w:history="1">
        <w:r w:rsidR="00F61E9F" w:rsidRPr="00F61E9F">
          <w:rPr>
            <w:rStyle w:val="Hyperlink"/>
            <w:rFonts w:ascii="Times New Roman" w:hAnsi="Times New Roman" w:cs="Times New Roman"/>
          </w:rPr>
          <w:t>ACT registration</w:t>
        </w:r>
      </w:hyperlink>
      <w:r w:rsidR="00F61E9F">
        <w:rPr>
          <w:rFonts w:ascii="Times New Roman" w:hAnsi="Times New Roman" w:cs="Times New Roman"/>
        </w:rPr>
        <w:t>)</w:t>
      </w:r>
    </w:p>
    <w:p w:rsidR="002E3DE4" w:rsidRPr="003C7F44" w:rsidRDefault="00F61E9F" w:rsidP="002E3DE4">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 </w:t>
      </w:r>
      <w:r w:rsidR="002E3DE4" w:rsidRPr="003C7F44">
        <w:rPr>
          <w:rFonts w:ascii="Times New Roman" w:hAnsi="Times New Roman" w:cs="Times New Roman"/>
        </w:rPr>
        <w:t xml:space="preserve">Letters of Recommendation – you will need at least two from teachers. Contact </w:t>
      </w:r>
      <w:r w:rsidR="00BA6BA7" w:rsidRPr="003C7F44">
        <w:rPr>
          <w:rFonts w:ascii="Times New Roman" w:hAnsi="Times New Roman" w:cs="Times New Roman"/>
        </w:rPr>
        <w:t>three</w:t>
      </w:r>
      <w:r w:rsidR="002E3DE4" w:rsidRPr="003C7F44">
        <w:rPr>
          <w:rFonts w:ascii="Times New Roman" w:hAnsi="Times New Roman" w:cs="Times New Roman"/>
        </w:rPr>
        <w:t xml:space="preserve"> teachers now before school close so teachers can work on it over the summer. To help teachers you need the following:</w:t>
      </w:r>
    </w:p>
    <w:p w:rsidR="002E3DE4" w:rsidRPr="003C7F44" w:rsidRDefault="002E3DE4" w:rsidP="002E3DE4">
      <w:pPr>
        <w:pStyle w:val="ListParagraph"/>
        <w:numPr>
          <w:ilvl w:val="2"/>
          <w:numId w:val="1"/>
        </w:numPr>
        <w:spacing w:line="276" w:lineRule="auto"/>
        <w:rPr>
          <w:rFonts w:ascii="Times New Roman" w:hAnsi="Times New Roman" w:cs="Times New Roman"/>
        </w:rPr>
      </w:pPr>
      <w:r w:rsidRPr="003C7F44">
        <w:rPr>
          <w:rFonts w:ascii="Times New Roman" w:hAnsi="Times New Roman" w:cs="Times New Roman"/>
        </w:rPr>
        <w:t xml:space="preserve">A copy of your resume and Brag Sheet </w:t>
      </w:r>
      <w:r w:rsidR="00AB594F" w:rsidRPr="003C7F44">
        <w:rPr>
          <w:rFonts w:ascii="Times New Roman" w:hAnsi="Times New Roman" w:cs="Times New Roman"/>
        </w:rPr>
        <w:t>* see attached.</w:t>
      </w:r>
    </w:p>
    <w:p w:rsidR="002E3DE4" w:rsidRPr="003C7F44" w:rsidRDefault="002E3DE4" w:rsidP="002E3DE4">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College Essay: You will find a few prompts in Common App.</w:t>
      </w:r>
    </w:p>
    <w:p w:rsidR="002E3DE4" w:rsidRPr="003C7F44" w:rsidRDefault="002E3DE4" w:rsidP="002E3DE4">
      <w:pPr>
        <w:pStyle w:val="ListParagraph"/>
        <w:numPr>
          <w:ilvl w:val="2"/>
          <w:numId w:val="1"/>
        </w:numPr>
        <w:spacing w:line="276" w:lineRule="auto"/>
        <w:rPr>
          <w:rFonts w:ascii="Times New Roman" w:hAnsi="Times New Roman" w:cs="Times New Roman"/>
        </w:rPr>
      </w:pPr>
      <w:r w:rsidRPr="003C7F44">
        <w:rPr>
          <w:rFonts w:ascii="Times New Roman" w:hAnsi="Times New Roman" w:cs="Times New Roman"/>
        </w:rPr>
        <w:t>Write this now over the summer</w:t>
      </w:r>
      <w:r w:rsidR="00FB5D70">
        <w:rPr>
          <w:rFonts w:ascii="Times New Roman" w:hAnsi="Times New Roman" w:cs="Times New Roman"/>
        </w:rPr>
        <w:t>.</w:t>
      </w:r>
    </w:p>
    <w:p w:rsidR="002E3DE4" w:rsidRPr="003C7F44" w:rsidRDefault="00F61E9F" w:rsidP="002E3DE4">
      <w:pPr>
        <w:pStyle w:val="ListParagraph"/>
        <w:numPr>
          <w:ilvl w:val="2"/>
          <w:numId w:val="1"/>
        </w:numPr>
        <w:spacing w:line="276" w:lineRule="auto"/>
        <w:rPr>
          <w:rFonts w:ascii="Times New Roman" w:hAnsi="Times New Roman" w:cs="Times New Roman"/>
        </w:rPr>
      </w:pPr>
      <w:r>
        <w:rPr>
          <w:rFonts w:ascii="Times New Roman" w:hAnsi="Times New Roman" w:cs="Times New Roman"/>
        </w:rPr>
        <w:t>Highlight your strengths.</w:t>
      </w:r>
    </w:p>
    <w:p w:rsidR="005D739A" w:rsidRPr="003C7F44" w:rsidRDefault="005D739A" w:rsidP="002E3DE4">
      <w:pPr>
        <w:pStyle w:val="ListParagraph"/>
        <w:numPr>
          <w:ilvl w:val="2"/>
          <w:numId w:val="1"/>
        </w:numPr>
        <w:spacing w:line="276" w:lineRule="auto"/>
        <w:rPr>
          <w:rFonts w:ascii="Times New Roman" w:hAnsi="Times New Roman" w:cs="Times New Roman"/>
        </w:rPr>
      </w:pPr>
      <w:r w:rsidRPr="003C7F44">
        <w:rPr>
          <w:rFonts w:ascii="Times New Roman" w:hAnsi="Times New Roman" w:cs="Times New Roman"/>
        </w:rPr>
        <w:t>Read and research a few examples –do not plagiarize!</w:t>
      </w:r>
    </w:p>
    <w:p w:rsidR="005D739A" w:rsidRDefault="005D739A" w:rsidP="002E3DE4">
      <w:pPr>
        <w:pStyle w:val="ListParagraph"/>
        <w:numPr>
          <w:ilvl w:val="2"/>
          <w:numId w:val="1"/>
        </w:numPr>
        <w:spacing w:line="276" w:lineRule="auto"/>
        <w:rPr>
          <w:rFonts w:ascii="Times New Roman" w:hAnsi="Times New Roman" w:cs="Times New Roman"/>
        </w:rPr>
      </w:pPr>
      <w:r w:rsidRPr="003C7F44">
        <w:rPr>
          <w:rFonts w:ascii="Times New Roman" w:hAnsi="Times New Roman" w:cs="Times New Roman"/>
        </w:rPr>
        <w:t>Ask a few people to read it for input/mistakes.</w:t>
      </w:r>
    </w:p>
    <w:p w:rsidR="00FB5D70" w:rsidRPr="003C7F44" w:rsidRDefault="00FB5D70" w:rsidP="00FB5D70">
      <w:pPr>
        <w:pStyle w:val="ListParagraph"/>
        <w:spacing w:line="276" w:lineRule="auto"/>
        <w:ind w:left="2160"/>
        <w:rPr>
          <w:rFonts w:ascii="Times New Roman" w:hAnsi="Times New Roman" w:cs="Times New Roman"/>
        </w:rPr>
      </w:pPr>
    </w:p>
    <w:p w:rsidR="00FB5D70" w:rsidRDefault="00492E9C" w:rsidP="001F7F65">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Scholarships: </w:t>
      </w:r>
    </w:p>
    <w:p w:rsidR="00FB5D70" w:rsidRPr="00FB5D70" w:rsidRDefault="00FB5D70" w:rsidP="00FB5D70">
      <w:pPr>
        <w:pStyle w:val="ListParagraph"/>
        <w:numPr>
          <w:ilvl w:val="1"/>
          <w:numId w:val="1"/>
        </w:numPr>
        <w:spacing w:line="276" w:lineRule="auto"/>
        <w:rPr>
          <w:rFonts w:ascii="Times New Roman" w:hAnsi="Times New Roman" w:cs="Times New Roman"/>
        </w:rPr>
      </w:pPr>
      <w:r w:rsidRPr="00FB5D70">
        <w:rPr>
          <w:rFonts w:ascii="Times New Roman" w:hAnsi="Times New Roman" w:cs="Times New Roman"/>
        </w:rPr>
        <w:t>Look in</w:t>
      </w:r>
      <w:r w:rsidR="00492E9C" w:rsidRPr="00FB5D70">
        <w:rPr>
          <w:rFonts w:ascii="Times New Roman" w:hAnsi="Times New Roman" w:cs="Times New Roman"/>
        </w:rPr>
        <w:t xml:space="preserve"> our co</w:t>
      </w:r>
      <w:r>
        <w:rPr>
          <w:rFonts w:ascii="Times New Roman" w:hAnsi="Times New Roman" w:cs="Times New Roman"/>
        </w:rPr>
        <w:t xml:space="preserve">llege placement resources link </w:t>
      </w:r>
      <w:r w:rsidRPr="00FB5D70">
        <w:rPr>
          <w:rFonts w:ascii="Times New Roman" w:hAnsi="Times New Roman" w:cs="Times New Roman"/>
        </w:rPr>
        <w:t>on the SJPII</w:t>
      </w:r>
      <w:r>
        <w:rPr>
          <w:rFonts w:ascii="Times New Roman" w:hAnsi="Times New Roman" w:cs="Times New Roman"/>
        </w:rPr>
        <w:t xml:space="preserve"> website for a list: </w:t>
      </w:r>
      <w:hyperlink r:id="rId10" w:history="1">
        <w:r w:rsidRPr="00FB5D70">
          <w:rPr>
            <w:rStyle w:val="Hyperlink"/>
            <w:rFonts w:ascii="Times New Roman" w:hAnsi="Times New Roman" w:cs="Times New Roman"/>
          </w:rPr>
          <w:t>http://www.sjpii.net/academics/schoolcounseling.cfm</w:t>
        </w:r>
      </w:hyperlink>
    </w:p>
    <w:p w:rsidR="00FB5D70" w:rsidRDefault="00FB5D70" w:rsidP="00FB5D70">
      <w:pPr>
        <w:pStyle w:val="ListParagraph"/>
        <w:numPr>
          <w:ilvl w:val="1"/>
          <w:numId w:val="1"/>
        </w:numPr>
        <w:spacing w:line="276" w:lineRule="auto"/>
        <w:rPr>
          <w:rFonts w:ascii="Times New Roman" w:hAnsi="Times New Roman" w:cs="Times New Roman"/>
        </w:rPr>
      </w:pPr>
      <w:r>
        <w:rPr>
          <w:rFonts w:ascii="Times New Roman" w:hAnsi="Times New Roman" w:cs="Times New Roman"/>
        </w:rPr>
        <w:t>The link also provides access to College Board applications for scholarships</w:t>
      </w:r>
    </w:p>
    <w:p w:rsidR="00FB5D70" w:rsidRDefault="00FB5D70" w:rsidP="00FB5D70">
      <w:pPr>
        <w:pStyle w:val="ListParagraph"/>
        <w:numPr>
          <w:ilvl w:val="1"/>
          <w:numId w:val="1"/>
        </w:numPr>
        <w:spacing w:line="276" w:lineRule="auto"/>
        <w:rPr>
          <w:rFonts w:ascii="Times New Roman" w:hAnsi="Times New Roman" w:cs="Times New Roman"/>
        </w:rPr>
      </w:pPr>
      <w:proofErr w:type="spellStart"/>
      <w:r>
        <w:rPr>
          <w:rFonts w:ascii="Times New Roman" w:hAnsi="Times New Roman" w:cs="Times New Roman"/>
        </w:rPr>
        <w:t>Naviance</w:t>
      </w:r>
      <w:proofErr w:type="spellEnd"/>
      <w:r>
        <w:rPr>
          <w:rFonts w:ascii="Times New Roman" w:hAnsi="Times New Roman" w:cs="Times New Roman"/>
        </w:rPr>
        <w:t xml:space="preserve"> contains SJPII specific scholarships.</w:t>
      </w:r>
    </w:p>
    <w:p w:rsidR="00FB5D70" w:rsidRDefault="00FB5D70" w:rsidP="00FB5D70">
      <w:pPr>
        <w:pStyle w:val="ListParagraph"/>
        <w:numPr>
          <w:ilvl w:val="1"/>
          <w:numId w:val="1"/>
        </w:numPr>
        <w:spacing w:line="276" w:lineRule="auto"/>
        <w:rPr>
          <w:rFonts w:ascii="Times New Roman" w:hAnsi="Times New Roman" w:cs="Times New Roman"/>
        </w:rPr>
      </w:pPr>
      <w:r>
        <w:rPr>
          <w:rFonts w:ascii="Times New Roman" w:hAnsi="Times New Roman" w:cs="Times New Roman"/>
        </w:rPr>
        <w:lastRenderedPageBreak/>
        <w:t xml:space="preserve">Students in Florida receive </w:t>
      </w:r>
      <w:hyperlink r:id="rId11" w:history="1">
        <w:r w:rsidRPr="003364F2">
          <w:rPr>
            <w:rStyle w:val="Hyperlink"/>
            <w:rFonts w:ascii="Times New Roman" w:hAnsi="Times New Roman" w:cs="Times New Roman"/>
          </w:rPr>
          <w:t>Bright Future scholarships</w:t>
        </w:r>
      </w:hyperlink>
      <w:r>
        <w:rPr>
          <w:rFonts w:ascii="Times New Roman" w:hAnsi="Times New Roman" w:cs="Times New Roman"/>
        </w:rPr>
        <w:t xml:space="preserve"> based on a 3.5-weighted GPA (</w:t>
      </w:r>
      <w:r w:rsidR="003364F2">
        <w:rPr>
          <w:rFonts w:ascii="Times New Roman" w:hAnsi="Times New Roman" w:cs="Times New Roman"/>
        </w:rPr>
        <w:t>look at</w:t>
      </w:r>
      <w:r>
        <w:rPr>
          <w:rFonts w:ascii="Times New Roman" w:hAnsi="Times New Roman" w:cs="Times New Roman"/>
        </w:rPr>
        <w:t xml:space="preserve"> th</w:t>
      </w:r>
      <w:r w:rsidR="003364F2">
        <w:rPr>
          <w:rFonts w:ascii="Times New Roman" w:hAnsi="Times New Roman" w:cs="Times New Roman"/>
        </w:rPr>
        <w:t>e</w:t>
      </w:r>
      <w:r>
        <w:rPr>
          <w:rFonts w:ascii="Times New Roman" w:hAnsi="Times New Roman" w:cs="Times New Roman"/>
        </w:rPr>
        <w:t xml:space="preserve"> </w:t>
      </w:r>
      <w:r w:rsidR="003364F2">
        <w:rPr>
          <w:rFonts w:ascii="Times New Roman" w:hAnsi="Times New Roman" w:cs="Times New Roman"/>
        </w:rPr>
        <w:t xml:space="preserve">specific </w:t>
      </w:r>
      <w:hyperlink r:id="rId12" w:history="1">
        <w:r w:rsidR="003364F2" w:rsidRPr="003364F2">
          <w:rPr>
            <w:rStyle w:val="Hyperlink"/>
            <w:rFonts w:ascii="Times New Roman" w:hAnsi="Times New Roman" w:cs="Times New Roman"/>
          </w:rPr>
          <w:t>i</w:t>
        </w:r>
        <w:r w:rsidRPr="003364F2">
          <w:rPr>
            <w:rStyle w:val="Hyperlink"/>
            <w:rFonts w:ascii="Times New Roman" w:hAnsi="Times New Roman" w:cs="Times New Roman"/>
          </w:rPr>
          <w:t>nformation</w:t>
        </w:r>
      </w:hyperlink>
      <w:r>
        <w:rPr>
          <w:rFonts w:ascii="Times New Roman" w:hAnsi="Times New Roman" w:cs="Times New Roman"/>
        </w:rPr>
        <w:t xml:space="preserve"> </w:t>
      </w:r>
      <w:r w:rsidR="003364F2">
        <w:rPr>
          <w:rFonts w:ascii="Times New Roman" w:hAnsi="Times New Roman" w:cs="Times New Roman"/>
        </w:rPr>
        <w:t xml:space="preserve">on what you need to </w:t>
      </w:r>
      <w:r>
        <w:rPr>
          <w:rFonts w:ascii="Times New Roman" w:hAnsi="Times New Roman" w:cs="Times New Roman"/>
        </w:rPr>
        <w:t xml:space="preserve">qualify). </w:t>
      </w:r>
    </w:p>
    <w:p w:rsidR="00FB5D70" w:rsidRDefault="00FB5D70" w:rsidP="00FB5D70">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Florida Academic Scholars (FAS) </w:t>
      </w:r>
      <w:r w:rsidR="003364F2">
        <w:rPr>
          <w:rFonts w:ascii="Times New Roman" w:hAnsi="Times New Roman" w:cs="Times New Roman"/>
        </w:rPr>
        <w:t>–</w:t>
      </w:r>
      <w:r>
        <w:rPr>
          <w:rFonts w:ascii="Times New Roman" w:hAnsi="Times New Roman" w:cs="Times New Roman"/>
        </w:rPr>
        <w:t xml:space="preserve"> </w:t>
      </w:r>
      <w:r w:rsidR="003364F2">
        <w:rPr>
          <w:rFonts w:ascii="Times New Roman" w:hAnsi="Times New Roman" w:cs="Times New Roman"/>
        </w:rPr>
        <w:t>100% tuition and applicable fees + $300</w:t>
      </w:r>
    </w:p>
    <w:p w:rsidR="00FB5D70" w:rsidRDefault="00FB5D70" w:rsidP="00FB5D70">
      <w:pPr>
        <w:pStyle w:val="ListParagraph"/>
        <w:numPr>
          <w:ilvl w:val="2"/>
          <w:numId w:val="1"/>
        </w:numPr>
        <w:spacing w:line="276" w:lineRule="auto"/>
        <w:rPr>
          <w:rFonts w:ascii="Times New Roman" w:hAnsi="Times New Roman" w:cs="Times New Roman"/>
        </w:rPr>
      </w:pPr>
      <w:r>
        <w:rPr>
          <w:rFonts w:ascii="Times New Roman" w:hAnsi="Times New Roman" w:cs="Times New Roman"/>
        </w:rPr>
        <w:t>Florida Medallion Scholars (FMS)</w:t>
      </w:r>
      <w:r w:rsidR="003364F2">
        <w:rPr>
          <w:rFonts w:ascii="Times New Roman" w:hAnsi="Times New Roman" w:cs="Times New Roman"/>
        </w:rPr>
        <w:t xml:space="preserve"> – 75% tuition and fees and can be used at technical and vocational school</w:t>
      </w:r>
      <w:r w:rsidR="00D32A8A">
        <w:rPr>
          <w:rFonts w:ascii="Times New Roman" w:hAnsi="Times New Roman" w:cs="Times New Roman"/>
        </w:rPr>
        <w:t>s.</w:t>
      </w:r>
    </w:p>
    <w:p w:rsidR="00492E9C" w:rsidRDefault="00492E9C" w:rsidP="00FB5D70">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Our seniors have so far </w:t>
      </w:r>
      <w:r w:rsidR="00D32A8A">
        <w:rPr>
          <w:rFonts w:ascii="Times New Roman" w:hAnsi="Times New Roman" w:cs="Times New Roman"/>
        </w:rPr>
        <w:t xml:space="preserve">received </w:t>
      </w:r>
      <w:r>
        <w:rPr>
          <w:rFonts w:ascii="Times New Roman" w:hAnsi="Times New Roman" w:cs="Times New Roman"/>
        </w:rPr>
        <w:t>over $</w:t>
      </w:r>
      <w:r w:rsidR="006B4EA4">
        <w:rPr>
          <w:rFonts w:ascii="Times New Roman" w:hAnsi="Times New Roman" w:cs="Times New Roman"/>
        </w:rPr>
        <w:t>10</w:t>
      </w:r>
      <w:bookmarkStart w:id="0" w:name="_GoBack"/>
      <w:bookmarkEnd w:id="0"/>
      <w:r>
        <w:rPr>
          <w:rFonts w:ascii="Times New Roman" w:hAnsi="Times New Roman" w:cs="Times New Roman"/>
        </w:rPr>
        <w:t xml:space="preserve"> million in scholarships, so start</w:t>
      </w:r>
      <w:r w:rsidR="00D32A8A">
        <w:rPr>
          <w:rFonts w:ascii="Times New Roman" w:hAnsi="Times New Roman" w:cs="Times New Roman"/>
        </w:rPr>
        <w:t xml:space="preserve"> your</w:t>
      </w:r>
      <w:r>
        <w:rPr>
          <w:rFonts w:ascii="Times New Roman" w:hAnsi="Times New Roman" w:cs="Times New Roman"/>
        </w:rPr>
        <w:t xml:space="preserve"> search now.</w:t>
      </w:r>
    </w:p>
    <w:p w:rsidR="00492E9C" w:rsidRDefault="00492E9C" w:rsidP="00492E9C">
      <w:pPr>
        <w:pStyle w:val="ListParagraph"/>
        <w:spacing w:line="276" w:lineRule="auto"/>
        <w:rPr>
          <w:rFonts w:ascii="Times New Roman" w:hAnsi="Times New Roman" w:cs="Times New Roman"/>
        </w:rPr>
      </w:pPr>
    </w:p>
    <w:p w:rsidR="001F7F65" w:rsidRPr="003C7F44" w:rsidRDefault="001F7F65" w:rsidP="001F7F65">
      <w:pPr>
        <w:pStyle w:val="ListParagraph"/>
        <w:numPr>
          <w:ilvl w:val="0"/>
          <w:numId w:val="1"/>
        </w:numPr>
        <w:spacing w:line="276" w:lineRule="auto"/>
        <w:rPr>
          <w:rFonts w:ascii="Times New Roman" w:hAnsi="Times New Roman" w:cs="Times New Roman"/>
        </w:rPr>
      </w:pPr>
      <w:r w:rsidRPr="003C7F44">
        <w:rPr>
          <w:rFonts w:ascii="Times New Roman" w:hAnsi="Times New Roman" w:cs="Times New Roman"/>
        </w:rPr>
        <w:t>Additional Information:</w:t>
      </w:r>
    </w:p>
    <w:p w:rsidR="001F7F65" w:rsidRPr="003C7F44" w:rsidRDefault="001F7F65" w:rsidP="001F7F65">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Compare different colleges within the state and nationally. </w:t>
      </w:r>
    </w:p>
    <w:p w:rsidR="00FE7217" w:rsidRPr="003C7F44" w:rsidRDefault="001F7F65" w:rsidP="001F7F65">
      <w:pPr>
        <w:pStyle w:val="ListParagraph"/>
        <w:spacing w:line="276" w:lineRule="auto"/>
        <w:ind w:left="1440"/>
        <w:rPr>
          <w:rFonts w:ascii="Times New Roman" w:hAnsi="Times New Roman" w:cs="Times New Roman"/>
        </w:rPr>
      </w:pPr>
      <w:r w:rsidRPr="003C7F44">
        <w:rPr>
          <w:rFonts w:ascii="Times New Roman" w:hAnsi="Times New Roman" w:cs="Times New Roman"/>
        </w:rPr>
        <w:t xml:space="preserve">* See the </w:t>
      </w:r>
      <w:r w:rsidR="00FE7217" w:rsidRPr="003C7F44">
        <w:rPr>
          <w:rFonts w:ascii="Times New Roman" w:hAnsi="Times New Roman" w:cs="Times New Roman"/>
        </w:rPr>
        <w:t>2019</w:t>
      </w:r>
      <w:r w:rsidRPr="003C7F44">
        <w:rPr>
          <w:rFonts w:ascii="Times New Roman" w:hAnsi="Times New Roman" w:cs="Times New Roman"/>
        </w:rPr>
        <w:t xml:space="preserve"> guide for Private colleges and Universities for Florida </w:t>
      </w:r>
    </w:p>
    <w:p w:rsidR="00FE7217" w:rsidRPr="003C7F44" w:rsidRDefault="00FE7217" w:rsidP="00FE7217">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Review the college information like location, size/cost, </w:t>
      </w:r>
      <w:r w:rsidR="00A778B2">
        <w:rPr>
          <w:rFonts w:ascii="Times New Roman" w:hAnsi="Times New Roman" w:cs="Times New Roman"/>
        </w:rPr>
        <w:t xml:space="preserve">and </w:t>
      </w:r>
      <w:r w:rsidRPr="003C7F44">
        <w:rPr>
          <w:rFonts w:ascii="Times New Roman" w:hAnsi="Times New Roman" w:cs="Times New Roman"/>
        </w:rPr>
        <w:t>admission criteria.</w:t>
      </w:r>
    </w:p>
    <w:p w:rsidR="00FE7217" w:rsidRPr="003C7F44" w:rsidRDefault="00FE7217" w:rsidP="00FE7217">
      <w:pPr>
        <w:pStyle w:val="ListParagraph"/>
        <w:numPr>
          <w:ilvl w:val="1"/>
          <w:numId w:val="1"/>
        </w:numPr>
        <w:spacing w:line="276" w:lineRule="auto"/>
        <w:rPr>
          <w:rFonts w:ascii="Times New Roman" w:hAnsi="Times New Roman" w:cs="Times New Roman"/>
        </w:rPr>
      </w:pPr>
      <w:r w:rsidRPr="003C7F44">
        <w:rPr>
          <w:rFonts w:ascii="Times New Roman" w:hAnsi="Times New Roman" w:cs="Times New Roman"/>
        </w:rPr>
        <w:t xml:space="preserve">Check out their social media, do </w:t>
      </w:r>
      <w:r w:rsidR="00AB594F" w:rsidRPr="003C7F44">
        <w:rPr>
          <w:rFonts w:ascii="Times New Roman" w:hAnsi="Times New Roman" w:cs="Times New Roman"/>
        </w:rPr>
        <w:t>a virtual tour, read their event sections</w:t>
      </w:r>
      <w:r w:rsidR="00A778B2">
        <w:rPr>
          <w:rFonts w:ascii="Times New Roman" w:hAnsi="Times New Roman" w:cs="Times New Roman"/>
        </w:rPr>
        <w:t>,</w:t>
      </w:r>
      <w:r w:rsidR="00AB594F" w:rsidRPr="003C7F44">
        <w:rPr>
          <w:rFonts w:ascii="Times New Roman" w:hAnsi="Times New Roman" w:cs="Times New Roman"/>
        </w:rPr>
        <w:t xml:space="preserve"> and research surrounding areas in the city.</w:t>
      </w:r>
    </w:p>
    <w:p w:rsidR="00AB594F" w:rsidRPr="003C7F44" w:rsidRDefault="00AB594F" w:rsidP="00FE7217">
      <w:pPr>
        <w:pStyle w:val="ListParagraph"/>
        <w:numPr>
          <w:ilvl w:val="1"/>
          <w:numId w:val="1"/>
        </w:numPr>
        <w:spacing w:line="276" w:lineRule="auto"/>
        <w:rPr>
          <w:rFonts w:ascii="Times New Roman" w:hAnsi="Times New Roman" w:cs="Times New Roman"/>
          <w:i/>
        </w:rPr>
      </w:pPr>
      <w:r w:rsidRPr="003C7F44">
        <w:rPr>
          <w:rFonts w:ascii="Times New Roman" w:hAnsi="Times New Roman" w:cs="Times New Roman"/>
        </w:rPr>
        <w:t>College application have early (usually around November 1/December 1) and late decisions (around January/February). The acceptance rates for students who apply early is 17% higher than those who apply during the regular period. So apply early! -</w:t>
      </w:r>
      <w:r w:rsidRPr="003C7F44">
        <w:rPr>
          <w:rFonts w:ascii="Times New Roman" w:hAnsi="Times New Roman" w:cs="Times New Roman"/>
          <w:i/>
        </w:rPr>
        <w:t>Thank you for Mrs. Paul</w:t>
      </w:r>
      <w:r w:rsidR="00D32A8A">
        <w:rPr>
          <w:rFonts w:ascii="Times New Roman" w:hAnsi="Times New Roman" w:cs="Times New Roman"/>
          <w:i/>
        </w:rPr>
        <w:t>a</w:t>
      </w:r>
      <w:r w:rsidRPr="003C7F44">
        <w:rPr>
          <w:rFonts w:ascii="Times New Roman" w:hAnsi="Times New Roman" w:cs="Times New Roman"/>
          <w:i/>
        </w:rPr>
        <w:t xml:space="preserve"> for that useful tidbit!</w:t>
      </w:r>
    </w:p>
    <w:p w:rsidR="00AB594F" w:rsidRPr="003C7F44" w:rsidRDefault="00AB594F" w:rsidP="00FE7217">
      <w:pPr>
        <w:pStyle w:val="ListParagraph"/>
        <w:numPr>
          <w:ilvl w:val="1"/>
          <w:numId w:val="1"/>
        </w:numPr>
        <w:spacing w:line="276" w:lineRule="auto"/>
        <w:rPr>
          <w:rFonts w:ascii="Times New Roman" w:hAnsi="Times New Roman" w:cs="Times New Roman"/>
          <w:i/>
        </w:rPr>
      </w:pPr>
      <w:r w:rsidRPr="003C7F44">
        <w:rPr>
          <w:rFonts w:ascii="Times New Roman" w:hAnsi="Times New Roman" w:cs="Times New Roman"/>
        </w:rPr>
        <w:t>Some colleges have rolling admissions which means they take in applications over a 6-month period.</w:t>
      </w:r>
    </w:p>
    <w:p w:rsidR="00AB594F" w:rsidRPr="003C7F44" w:rsidRDefault="00AB594F" w:rsidP="00FE7217">
      <w:pPr>
        <w:pStyle w:val="ListParagraph"/>
        <w:numPr>
          <w:ilvl w:val="1"/>
          <w:numId w:val="1"/>
        </w:numPr>
        <w:spacing w:line="276" w:lineRule="auto"/>
        <w:rPr>
          <w:rFonts w:ascii="Times New Roman" w:hAnsi="Times New Roman" w:cs="Times New Roman"/>
          <w:i/>
        </w:rPr>
      </w:pPr>
      <w:r w:rsidRPr="003C7F44">
        <w:rPr>
          <w:rFonts w:ascii="Times New Roman" w:hAnsi="Times New Roman" w:cs="Times New Roman"/>
        </w:rPr>
        <w:t>Apply to 5 – 10 colleges that are an equal number of “reach”, “target”, and “safe” schools.</w:t>
      </w:r>
    </w:p>
    <w:p w:rsidR="00AB594F" w:rsidRPr="003C7F44" w:rsidRDefault="00AB594F" w:rsidP="00AB594F">
      <w:pPr>
        <w:pStyle w:val="ListParagraph"/>
        <w:numPr>
          <w:ilvl w:val="2"/>
          <w:numId w:val="1"/>
        </w:numPr>
        <w:spacing w:line="276" w:lineRule="auto"/>
        <w:rPr>
          <w:rFonts w:ascii="Times New Roman" w:hAnsi="Times New Roman" w:cs="Times New Roman"/>
          <w:i/>
        </w:rPr>
      </w:pPr>
      <w:r w:rsidRPr="003C7F44">
        <w:rPr>
          <w:rFonts w:ascii="Times New Roman" w:hAnsi="Times New Roman" w:cs="Times New Roman"/>
        </w:rPr>
        <w:t>Reach school – less than 25% of students accepted, e.g. Harvard</w:t>
      </w:r>
      <w:r w:rsidR="008C404B">
        <w:rPr>
          <w:rFonts w:ascii="Times New Roman" w:hAnsi="Times New Roman" w:cs="Times New Roman"/>
        </w:rPr>
        <w:t>.</w:t>
      </w:r>
    </w:p>
    <w:p w:rsidR="00AB594F" w:rsidRPr="003C7F44" w:rsidRDefault="00AB594F" w:rsidP="00AB594F">
      <w:pPr>
        <w:pStyle w:val="ListParagraph"/>
        <w:numPr>
          <w:ilvl w:val="2"/>
          <w:numId w:val="1"/>
        </w:numPr>
        <w:spacing w:line="276" w:lineRule="auto"/>
        <w:rPr>
          <w:rFonts w:ascii="Times New Roman" w:hAnsi="Times New Roman" w:cs="Times New Roman"/>
          <w:i/>
        </w:rPr>
      </w:pPr>
      <w:r w:rsidRPr="003C7F44">
        <w:rPr>
          <w:rFonts w:ascii="Times New Roman" w:hAnsi="Times New Roman" w:cs="Times New Roman"/>
        </w:rPr>
        <w:t>Target school – 50% of students accepted.</w:t>
      </w:r>
    </w:p>
    <w:p w:rsidR="00AB594F" w:rsidRPr="003C7F44" w:rsidRDefault="00AB594F" w:rsidP="00AB594F">
      <w:pPr>
        <w:pStyle w:val="ListParagraph"/>
        <w:numPr>
          <w:ilvl w:val="2"/>
          <w:numId w:val="1"/>
        </w:numPr>
        <w:spacing w:line="276" w:lineRule="auto"/>
        <w:rPr>
          <w:rFonts w:ascii="Times New Roman" w:hAnsi="Times New Roman" w:cs="Times New Roman"/>
          <w:i/>
        </w:rPr>
      </w:pPr>
      <w:r w:rsidRPr="003C7F44">
        <w:rPr>
          <w:rFonts w:ascii="Times New Roman" w:hAnsi="Times New Roman" w:cs="Times New Roman"/>
        </w:rPr>
        <w:t>Safe school – 75% of students accepted.</w:t>
      </w:r>
    </w:p>
    <w:p w:rsidR="00AB594F" w:rsidRPr="003C7F44" w:rsidRDefault="00AB594F" w:rsidP="00AB594F">
      <w:pPr>
        <w:pStyle w:val="ListParagraph"/>
        <w:spacing w:line="276" w:lineRule="auto"/>
        <w:rPr>
          <w:rFonts w:ascii="Times New Roman" w:hAnsi="Times New Roman" w:cs="Times New Roman"/>
        </w:rPr>
      </w:pPr>
    </w:p>
    <w:p w:rsidR="00AB594F" w:rsidRPr="003C7F44" w:rsidRDefault="003C7F44" w:rsidP="00A778B2">
      <w:pPr>
        <w:pStyle w:val="ListParagraph"/>
        <w:spacing w:line="276" w:lineRule="auto"/>
        <w:ind w:left="0"/>
        <w:rPr>
          <w:rFonts w:ascii="Times New Roman" w:hAnsi="Times New Roman" w:cs="Times New Roman"/>
        </w:rPr>
      </w:pPr>
      <w:r w:rsidRPr="003C7F44">
        <w:rPr>
          <w:rFonts w:ascii="Times New Roman" w:hAnsi="Times New Roman" w:cs="Times New Roman"/>
        </w:rPr>
        <w:t>The Coronavirus Pandemic has affected many of the information for colleges and standardized testing. Do your research and if you need any more support, please do not hesitate to contact our guidance counselors.</w:t>
      </w:r>
    </w:p>
    <w:p w:rsidR="003C7F44" w:rsidRPr="003C7F44" w:rsidRDefault="003C7F44" w:rsidP="00AB594F">
      <w:pPr>
        <w:pStyle w:val="ListParagraph"/>
        <w:spacing w:line="276" w:lineRule="auto"/>
        <w:rPr>
          <w:rFonts w:ascii="Times New Roman" w:hAnsi="Times New Roman" w:cs="Times New Roman"/>
        </w:rPr>
      </w:pPr>
    </w:p>
    <w:p w:rsidR="003C7F44" w:rsidRPr="003C7F44" w:rsidRDefault="003C7F44" w:rsidP="00AB594F">
      <w:pPr>
        <w:pStyle w:val="ListParagraph"/>
        <w:spacing w:line="276" w:lineRule="auto"/>
        <w:rPr>
          <w:rFonts w:ascii="Times New Roman" w:hAnsi="Times New Roman" w:cs="Times New Roman"/>
        </w:rPr>
      </w:pPr>
      <w:r w:rsidRPr="003C7F44">
        <w:rPr>
          <w:rFonts w:ascii="Times New Roman" w:hAnsi="Times New Roman" w:cs="Times New Roman"/>
        </w:rPr>
        <w:t xml:space="preserve">Students with last names ending in A – J contact Ms. Lauren Yoder – </w:t>
      </w:r>
      <w:hyperlink r:id="rId13" w:history="1">
        <w:r w:rsidRPr="003C7F44">
          <w:rPr>
            <w:rStyle w:val="Hyperlink"/>
            <w:rFonts w:ascii="Times New Roman" w:hAnsi="Times New Roman" w:cs="Times New Roman"/>
          </w:rPr>
          <w:t>lyoder@sjpii.net</w:t>
        </w:r>
      </w:hyperlink>
    </w:p>
    <w:p w:rsidR="003C7F44" w:rsidRPr="003C7F44" w:rsidRDefault="003C7F44" w:rsidP="00AB594F">
      <w:pPr>
        <w:pStyle w:val="ListParagraph"/>
        <w:spacing w:line="276" w:lineRule="auto"/>
        <w:rPr>
          <w:rFonts w:ascii="Times New Roman" w:hAnsi="Times New Roman" w:cs="Times New Roman"/>
          <w:i/>
        </w:rPr>
      </w:pPr>
      <w:r w:rsidRPr="003C7F44">
        <w:rPr>
          <w:rFonts w:ascii="Times New Roman" w:hAnsi="Times New Roman" w:cs="Times New Roman"/>
        </w:rPr>
        <w:t xml:space="preserve">Students with last names ending in K – Z contact Mrs. Joan Paula - </w:t>
      </w:r>
      <w:hyperlink r:id="rId14" w:history="1">
        <w:r w:rsidRPr="003C7F44">
          <w:rPr>
            <w:rStyle w:val="Hyperlink"/>
            <w:rFonts w:ascii="Times New Roman" w:hAnsi="Times New Roman" w:cs="Times New Roman"/>
          </w:rPr>
          <w:t>jpaula@sjpii.net</w:t>
        </w:r>
      </w:hyperlink>
      <w:r w:rsidRPr="003C7F44">
        <w:rPr>
          <w:rFonts w:ascii="Times New Roman" w:hAnsi="Times New Roman" w:cs="Times New Roman"/>
        </w:rPr>
        <w:t xml:space="preserve"> </w:t>
      </w:r>
    </w:p>
    <w:p w:rsidR="001F7F65" w:rsidRPr="003C7F44" w:rsidRDefault="003C7F44" w:rsidP="0003089C">
      <w:pPr>
        <w:spacing w:line="276" w:lineRule="auto"/>
        <w:rPr>
          <w:rFonts w:ascii="Times New Roman" w:hAnsi="Times New Roman" w:cs="Times New Roman"/>
        </w:rPr>
      </w:pPr>
      <w:r w:rsidRPr="003C7F44">
        <w:rPr>
          <w:rFonts w:ascii="Times New Roman" w:hAnsi="Times New Roman" w:cs="Times New Roman"/>
        </w:rPr>
        <w:t>Our counselo</w:t>
      </w:r>
      <w:r w:rsidR="00F61E9F">
        <w:rPr>
          <w:rFonts w:ascii="Times New Roman" w:hAnsi="Times New Roman" w:cs="Times New Roman"/>
        </w:rPr>
        <w:t>rs will be reaching out to all j</w:t>
      </w:r>
      <w:r w:rsidRPr="003C7F44">
        <w:rPr>
          <w:rFonts w:ascii="Times New Roman" w:hAnsi="Times New Roman" w:cs="Times New Roman"/>
        </w:rPr>
        <w:t xml:space="preserve">uniors this month to discuss the contents of these documents </w:t>
      </w:r>
      <w:r w:rsidR="00F61E9F">
        <w:rPr>
          <w:rFonts w:ascii="Times New Roman" w:hAnsi="Times New Roman" w:cs="Times New Roman"/>
        </w:rPr>
        <w:t xml:space="preserve">or answer questions </w:t>
      </w:r>
      <w:r w:rsidRPr="003C7F44">
        <w:rPr>
          <w:rFonts w:ascii="Times New Roman" w:hAnsi="Times New Roman" w:cs="Times New Roman"/>
        </w:rPr>
        <w:t>via zoom sessions. Parents and students, please review this in case you have any questions.</w:t>
      </w:r>
    </w:p>
    <w:p w:rsidR="003C7F44" w:rsidRPr="003C7F44" w:rsidRDefault="003C7F44" w:rsidP="0003089C">
      <w:pPr>
        <w:spacing w:line="276" w:lineRule="auto"/>
        <w:rPr>
          <w:rFonts w:ascii="Times New Roman" w:hAnsi="Times New Roman" w:cs="Times New Roman"/>
        </w:rPr>
      </w:pPr>
      <w:r w:rsidRPr="003C7F44">
        <w:rPr>
          <w:rFonts w:ascii="Times New Roman" w:hAnsi="Times New Roman" w:cs="Times New Roman"/>
        </w:rPr>
        <w:t>God’s blessings for your safety and good health,</w:t>
      </w:r>
    </w:p>
    <w:p w:rsidR="00A778B2" w:rsidRDefault="003C7F44" w:rsidP="00A778B2">
      <w:pPr>
        <w:rPr>
          <w:rFonts w:ascii="Comic Sans MS" w:eastAsia="Times New Roman" w:hAnsi="Comic Sans MS" w:cs="Arial"/>
          <w:i/>
          <w:iCs/>
          <w:color w:val="222222"/>
          <w:sz w:val="24"/>
          <w:szCs w:val="24"/>
          <w:shd w:val="clear" w:color="auto" w:fill="FFFFFF"/>
        </w:rPr>
      </w:pPr>
      <w:r w:rsidRPr="003C7F44">
        <w:rPr>
          <w:rFonts w:ascii="Times New Roman" w:hAnsi="Times New Roman" w:cs="Times New Roman"/>
        </w:rPr>
        <w:t>Yours sincerely,</w:t>
      </w:r>
      <w:r w:rsidR="00A778B2" w:rsidRPr="00A778B2">
        <w:rPr>
          <w:rFonts w:ascii="Comic Sans MS" w:eastAsia="Times New Roman" w:hAnsi="Comic Sans MS" w:cs="Arial"/>
          <w:i/>
          <w:iCs/>
          <w:color w:val="222222"/>
          <w:sz w:val="24"/>
          <w:szCs w:val="24"/>
          <w:shd w:val="clear" w:color="auto" w:fill="FFFFFF"/>
        </w:rPr>
        <w:t xml:space="preserve"> </w:t>
      </w:r>
    </w:p>
    <w:p w:rsidR="00A778B2" w:rsidRPr="00A778B2" w:rsidRDefault="00A778B2" w:rsidP="00D32A8A">
      <w:pPr>
        <w:rPr>
          <w:rFonts w:ascii="Times New Roman" w:eastAsia="Times New Roman" w:hAnsi="Times New Roman" w:cs="Times New Roman"/>
          <w:color w:val="222222"/>
          <w:sz w:val="24"/>
          <w:szCs w:val="24"/>
        </w:rPr>
      </w:pPr>
      <w:r w:rsidRPr="00A778B2">
        <w:rPr>
          <w:rFonts w:ascii="Times New Roman" w:eastAsia="Times New Roman" w:hAnsi="Times New Roman" w:cs="Times New Roman"/>
          <w:i/>
          <w:iCs/>
          <w:color w:val="222222"/>
          <w:sz w:val="24"/>
          <w:szCs w:val="24"/>
          <w:shd w:val="clear" w:color="auto" w:fill="FFFFFF"/>
        </w:rPr>
        <w:t>Marian Demarest</w:t>
      </w:r>
      <w:r>
        <w:rPr>
          <w:rFonts w:ascii="Times New Roman" w:eastAsia="Times New Roman" w:hAnsi="Times New Roman" w:cs="Times New Roman"/>
          <w:i/>
          <w:iCs/>
          <w:color w:val="222222"/>
          <w:sz w:val="24"/>
          <w:szCs w:val="24"/>
          <w:shd w:val="clear" w:color="auto" w:fill="FFFFFF"/>
        </w:rPr>
        <w:br/>
      </w:r>
      <w:r w:rsidRPr="00A778B2">
        <w:rPr>
          <w:rFonts w:ascii="Times New Roman" w:eastAsia="Times New Roman" w:hAnsi="Times New Roman" w:cs="Times New Roman"/>
          <w:color w:val="222222"/>
          <w:sz w:val="24"/>
          <w:szCs w:val="24"/>
        </w:rPr>
        <w:t>Assistant Principal for Academic Life</w:t>
      </w:r>
    </w:p>
    <w:p w:rsidR="00A778B2" w:rsidRPr="00A778B2" w:rsidRDefault="00A778B2" w:rsidP="00A778B2">
      <w:pPr>
        <w:shd w:val="clear" w:color="auto" w:fill="FFFFFF"/>
        <w:spacing w:after="0" w:line="240" w:lineRule="auto"/>
        <w:rPr>
          <w:rFonts w:ascii="Times New Roman" w:eastAsia="Times New Roman" w:hAnsi="Times New Roman" w:cs="Times New Roman"/>
          <w:color w:val="222222"/>
        </w:rPr>
      </w:pPr>
      <w:r w:rsidRPr="00A778B2">
        <w:rPr>
          <w:rFonts w:ascii="Times New Roman" w:eastAsia="Times New Roman" w:hAnsi="Times New Roman" w:cs="Times New Roman"/>
          <w:color w:val="222222"/>
        </w:rPr>
        <w:t>Saint John Paul II Academy</w:t>
      </w:r>
    </w:p>
    <w:p w:rsidR="00E34BB4" w:rsidRPr="003364F2" w:rsidRDefault="00A778B2" w:rsidP="003364F2">
      <w:pPr>
        <w:shd w:val="clear" w:color="auto" w:fill="FFFFFF"/>
        <w:spacing w:after="0" w:line="240" w:lineRule="auto"/>
        <w:rPr>
          <w:rFonts w:ascii="Times New Roman" w:eastAsia="Times New Roman" w:hAnsi="Times New Roman" w:cs="Times New Roman"/>
          <w:color w:val="222222"/>
        </w:rPr>
      </w:pPr>
      <w:proofErr w:type="gramStart"/>
      <w:r w:rsidRPr="00A778B2">
        <w:rPr>
          <w:rFonts w:ascii="Times New Roman" w:eastAsia="Times New Roman" w:hAnsi="Times New Roman" w:cs="Times New Roman"/>
          <w:color w:val="222222"/>
        </w:rPr>
        <w:t>400</w:t>
      </w:r>
      <w:r w:rsidR="003364F2">
        <w:rPr>
          <w:rFonts w:ascii="Times New Roman" w:eastAsia="Times New Roman" w:hAnsi="Times New Roman" w:cs="Times New Roman"/>
          <w:color w:val="222222"/>
        </w:rPr>
        <w:t>1</w:t>
      </w:r>
      <w:proofErr w:type="gramEnd"/>
      <w:r w:rsidRPr="00A778B2">
        <w:rPr>
          <w:rFonts w:ascii="Times New Roman" w:eastAsia="Times New Roman" w:hAnsi="Times New Roman" w:cs="Times New Roman"/>
          <w:color w:val="222222"/>
        </w:rPr>
        <w:t xml:space="preserve"> North Military Trail • Boca Raton, FL 33431</w:t>
      </w:r>
      <w:r w:rsidRPr="00A778B2">
        <w:rPr>
          <w:rFonts w:ascii="Times New Roman" w:eastAsia="Times New Roman" w:hAnsi="Times New Roman" w:cs="Times New Roman"/>
          <w:color w:val="222222"/>
        </w:rPr>
        <w:br/>
        <w:t>P: </w:t>
      </w:r>
      <w:hyperlink r:id="rId15" w:tgtFrame="_blank" w:history="1">
        <w:r w:rsidRPr="00A778B2">
          <w:rPr>
            <w:rFonts w:ascii="Times New Roman" w:eastAsia="Times New Roman" w:hAnsi="Times New Roman" w:cs="Times New Roman"/>
            <w:color w:val="1155CC"/>
            <w:u w:val="single"/>
          </w:rPr>
          <w:t>561.314.2100</w:t>
        </w:r>
      </w:hyperlink>
      <w:r w:rsidRPr="00A778B2">
        <w:rPr>
          <w:rFonts w:ascii="Times New Roman" w:eastAsia="Times New Roman" w:hAnsi="Times New Roman" w:cs="Times New Roman"/>
          <w:color w:val="222222"/>
        </w:rPr>
        <w:t> F: </w:t>
      </w:r>
      <w:hyperlink r:id="rId16" w:tgtFrame="_blank" w:history="1">
        <w:r w:rsidRPr="00A778B2">
          <w:rPr>
            <w:rFonts w:ascii="Times New Roman" w:eastAsia="Times New Roman" w:hAnsi="Times New Roman" w:cs="Times New Roman"/>
            <w:color w:val="1155CC"/>
            <w:u w:val="single"/>
          </w:rPr>
          <w:t>561.314.2196</w:t>
        </w:r>
      </w:hyperlink>
    </w:p>
    <w:sectPr w:rsidR="00E34BB4" w:rsidRPr="0033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6B55"/>
    <w:multiLevelType w:val="hybridMultilevel"/>
    <w:tmpl w:val="CF86F014"/>
    <w:lvl w:ilvl="0" w:tplc="8F2630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4B1D36"/>
    <w:multiLevelType w:val="hybridMultilevel"/>
    <w:tmpl w:val="9B76AC60"/>
    <w:lvl w:ilvl="0" w:tplc="0686C2A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0403F"/>
    <w:multiLevelType w:val="hybridMultilevel"/>
    <w:tmpl w:val="053C0A50"/>
    <w:lvl w:ilvl="0" w:tplc="DAA467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771BAB"/>
    <w:multiLevelType w:val="hybridMultilevel"/>
    <w:tmpl w:val="2E5627C4"/>
    <w:lvl w:ilvl="0" w:tplc="0409000F">
      <w:start w:val="1"/>
      <w:numFmt w:val="decimal"/>
      <w:lvlText w:val="%1."/>
      <w:lvlJc w:val="left"/>
      <w:pPr>
        <w:ind w:left="720" w:hanging="360"/>
      </w:pPr>
    </w:lvl>
    <w:lvl w:ilvl="1" w:tplc="DBE0C7BA">
      <w:start w:val="1"/>
      <w:numFmt w:val="lowerLetter"/>
      <w:lvlText w:val="%2."/>
      <w:lvlJc w:val="left"/>
      <w:pPr>
        <w:ind w:left="1440" w:hanging="360"/>
      </w:pPr>
      <w:rPr>
        <w:i w:val="0"/>
      </w:rPr>
    </w:lvl>
    <w:lvl w:ilvl="2" w:tplc="408A73BE">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B4"/>
    <w:rsid w:val="0003089C"/>
    <w:rsid w:val="001F7F65"/>
    <w:rsid w:val="00286A58"/>
    <w:rsid w:val="002E3DE4"/>
    <w:rsid w:val="003364F2"/>
    <w:rsid w:val="00353E9F"/>
    <w:rsid w:val="003C7F44"/>
    <w:rsid w:val="00402C40"/>
    <w:rsid w:val="00483807"/>
    <w:rsid w:val="00492E9C"/>
    <w:rsid w:val="005D739A"/>
    <w:rsid w:val="006B4EA4"/>
    <w:rsid w:val="007D1340"/>
    <w:rsid w:val="008C404B"/>
    <w:rsid w:val="009563AE"/>
    <w:rsid w:val="00A778B2"/>
    <w:rsid w:val="00AB594F"/>
    <w:rsid w:val="00B219CB"/>
    <w:rsid w:val="00BA6BA7"/>
    <w:rsid w:val="00D13D1F"/>
    <w:rsid w:val="00D32A8A"/>
    <w:rsid w:val="00E34BB4"/>
    <w:rsid w:val="00F61E9F"/>
    <w:rsid w:val="00FB5D70"/>
    <w:rsid w:val="00FE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BCE6"/>
  <w15:chartTrackingRefBased/>
  <w15:docId w15:val="{2088034A-55FD-42A8-B038-5394F20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BB4"/>
    <w:pPr>
      <w:ind w:left="720"/>
      <w:contextualSpacing/>
    </w:pPr>
  </w:style>
  <w:style w:type="character" w:styleId="Hyperlink">
    <w:name w:val="Hyperlink"/>
    <w:basedOn w:val="DefaultParagraphFont"/>
    <w:uiPriority w:val="99"/>
    <w:unhideWhenUsed/>
    <w:rsid w:val="00D13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67403">
      <w:bodyDiv w:val="1"/>
      <w:marLeft w:val="0"/>
      <w:marRight w:val="0"/>
      <w:marTop w:val="0"/>
      <w:marBottom w:val="0"/>
      <w:divBdr>
        <w:top w:val="none" w:sz="0" w:space="0" w:color="auto"/>
        <w:left w:val="none" w:sz="0" w:space="0" w:color="auto"/>
        <w:bottom w:val="none" w:sz="0" w:space="0" w:color="auto"/>
        <w:right w:val="none" w:sz="0" w:space="0" w:color="auto"/>
      </w:divBdr>
      <w:divsChild>
        <w:div w:id="327288985">
          <w:marLeft w:val="0"/>
          <w:marRight w:val="0"/>
          <w:marTop w:val="0"/>
          <w:marBottom w:val="0"/>
          <w:divBdr>
            <w:top w:val="none" w:sz="0" w:space="0" w:color="auto"/>
            <w:left w:val="none" w:sz="0" w:space="0" w:color="auto"/>
            <w:bottom w:val="none" w:sz="0" w:space="0" w:color="auto"/>
            <w:right w:val="none" w:sz="0" w:space="0" w:color="auto"/>
          </w:divBdr>
        </w:div>
        <w:div w:id="1627195320">
          <w:marLeft w:val="0"/>
          <w:marRight w:val="0"/>
          <w:marTop w:val="0"/>
          <w:marBottom w:val="0"/>
          <w:divBdr>
            <w:top w:val="none" w:sz="0" w:space="0" w:color="auto"/>
            <w:left w:val="none" w:sz="0" w:space="0" w:color="auto"/>
            <w:bottom w:val="none" w:sz="0" w:space="0" w:color="auto"/>
            <w:right w:val="none" w:sz="0" w:space="0" w:color="auto"/>
          </w:divBdr>
          <w:divsChild>
            <w:div w:id="431897139">
              <w:marLeft w:val="0"/>
              <w:marRight w:val="0"/>
              <w:marTop w:val="0"/>
              <w:marBottom w:val="0"/>
              <w:divBdr>
                <w:top w:val="none" w:sz="0" w:space="0" w:color="auto"/>
                <w:left w:val="none" w:sz="0" w:space="0" w:color="auto"/>
                <w:bottom w:val="none" w:sz="0" w:space="0" w:color="auto"/>
                <w:right w:val="none" w:sz="0" w:space="0" w:color="auto"/>
              </w:divBdr>
              <w:divsChild>
                <w:div w:id="1084643356">
                  <w:marLeft w:val="0"/>
                  <w:marRight w:val="0"/>
                  <w:marTop w:val="0"/>
                  <w:marBottom w:val="0"/>
                  <w:divBdr>
                    <w:top w:val="none" w:sz="0" w:space="0" w:color="auto"/>
                    <w:left w:val="none" w:sz="0" w:space="0" w:color="auto"/>
                    <w:bottom w:val="none" w:sz="0" w:space="0" w:color="auto"/>
                    <w:right w:val="none" w:sz="0" w:space="0" w:color="auto"/>
                  </w:divBdr>
                  <w:divsChild>
                    <w:div w:id="1873760684">
                      <w:marLeft w:val="0"/>
                      <w:marRight w:val="0"/>
                      <w:marTop w:val="0"/>
                      <w:marBottom w:val="0"/>
                      <w:divBdr>
                        <w:top w:val="none" w:sz="0" w:space="0" w:color="auto"/>
                        <w:left w:val="none" w:sz="0" w:space="0" w:color="auto"/>
                        <w:bottom w:val="none" w:sz="0" w:space="0" w:color="auto"/>
                        <w:right w:val="none" w:sz="0" w:space="0" w:color="auto"/>
                      </w:divBdr>
                    </w:div>
                  </w:divsChild>
                </w:div>
                <w:div w:id="521474060">
                  <w:marLeft w:val="0"/>
                  <w:marRight w:val="0"/>
                  <w:marTop w:val="0"/>
                  <w:marBottom w:val="0"/>
                  <w:divBdr>
                    <w:top w:val="none" w:sz="0" w:space="0" w:color="auto"/>
                    <w:left w:val="none" w:sz="0" w:space="0" w:color="auto"/>
                    <w:bottom w:val="none" w:sz="0" w:space="0" w:color="auto"/>
                    <w:right w:val="none" w:sz="0" w:space="0" w:color="auto"/>
                  </w:divBdr>
                  <w:divsChild>
                    <w:div w:id="13110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readiness.collegeboard.org/sat/register" TargetMode="External"/><Relationship Id="rId13" Type="http://schemas.openxmlformats.org/officeDocument/2006/relationships/hyperlink" Target="mailto:lyoder@sjpii.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ly.commonapp.org/login" TargetMode="External"/><Relationship Id="rId12" Type="http://schemas.openxmlformats.org/officeDocument/2006/relationships/hyperlink" Target="https://www.floridastudentfinancialaidsg.org/PDF/FAS-FM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561)%20314-2196" TargetMode="External"/><Relationship Id="rId1" Type="http://schemas.openxmlformats.org/officeDocument/2006/relationships/numbering" Target="numbering.xml"/><Relationship Id="rId6" Type="http://schemas.openxmlformats.org/officeDocument/2006/relationships/hyperlink" Target="https://www.naviance.com/solutions/parents-students" TargetMode="External"/><Relationship Id="rId11" Type="http://schemas.openxmlformats.org/officeDocument/2006/relationships/hyperlink" Target="https://www.floridastudentfinancialaidsg.org/PDF/BFHandbookChapter1.pdf" TargetMode="External"/><Relationship Id="rId5" Type="http://schemas.openxmlformats.org/officeDocument/2006/relationships/hyperlink" Target="https://www.naviance.com/" TargetMode="External"/><Relationship Id="rId15" Type="http://schemas.openxmlformats.org/officeDocument/2006/relationships/hyperlink" Target="tel:(561)%20314-2100" TargetMode="External"/><Relationship Id="rId10" Type="http://schemas.openxmlformats.org/officeDocument/2006/relationships/hyperlink" Target="http://www.sjpii.net/academics/schoolcounseling.cfm" TargetMode="External"/><Relationship Id="rId4" Type="http://schemas.openxmlformats.org/officeDocument/2006/relationships/webSettings" Target="webSettings.xml"/><Relationship Id="rId9" Type="http://schemas.openxmlformats.org/officeDocument/2006/relationships/hyperlink" Target="http://www.act.org/content/act/en/products-and-services/the-act/registration.html" TargetMode="External"/><Relationship Id="rId14" Type="http://schemas.openxmlformats.org/officeDocument/2006/relationships/hyperlink" Target="mailto:jpaula@sjpi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SJPII</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2020-05-04T15:23:00Z</dcterms:created>
  <dcterms:modified xsi:type="dcterms:W3CDTF">2020-05-07T14:35:00Z</dcterms:modified>
</cp:coreProperties>
</file>